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附件 2 案例基本结构及相关要求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（一）撰写要求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 xml:space="preserve">一、案例正文的基本结构及相关要求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 xml:space="preserve">1. 案例名称：以不带暗示性的中性标题为宜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提供企业真实名称，如需隐去，另附说明。选题要有一定的典型性和代表性，能够反映某地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区、某行业或更大范围的经营管理问题。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 xml:space="preserve">2.首页注释：作者姓名、工作单位、案例真实性、版权说明等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注明案例只用于教学目的，不对企业的经营管理做出任何评判等。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 xml:space="preserve">3.内容提要及关键词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内容提要总结案例内容，不作评论分析，300 字以内；关键词 3－5 个。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 xml:space="preserve">4.引言/开头：开门见山/点题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点明时间、地点、决策者、关键问题等信息，尽量简练。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 xml:space="preserve">5.相关背景介绍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行业背景、公司历史沿革、财务状况、主要人物、事件等相关背景，内容真实客观，能有效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辅助案例课堂讨论分析。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 xml:space="preserve">6.主题内容：大中型案例宜分节，并有节标题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陈述客观平实、不出现作者的评论分析，决策点突出，所述内容及相关数据具备完整性和一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致性。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 xml:space="preserve">7.结尾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 xml:space="preserve">8.脚注、图表、附录等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脚注以小号字附于有关内容同页的下端，以横线与正文断开；图表要有标题（中英文），有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编号；有助于理解正文的相关资料、数据可作为附录列出。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 xml:space="preserve">9. 与中文相对应的英文案例名称、摘要、关键词。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英文题目和摘要符合科技英文书写规范，英文摘要 150—200 个英文单词。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 xml:space="preserve">二、案例使用说明的基本结构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>1.教学目的与用途：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适用的课程、对象，教学目标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>2.启发思考题：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提示学员思考方向，3－5 题为宜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>3.分析思路：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给出案例分析的逻辑路径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>4.理论依据与分析：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分析该案例所需要的相关理论，以及具体分析，包括财务分析的计算结果。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>5.背景信息（可选项）：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案例正文中未提及的背景信息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>6.关键要点：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案例分析中的关键所在，案例教学中的关键知识点、能力点等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>7.建议的课堂计划：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案例教学过程中的时间安排、黑板板书布置、学生背景了解、小组的分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组及分组讨论内容、案例课堂的开场白和结束总结，及如何就该案例进行组织引导提出建议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 xml:space="preserve">8．案例的后续进展（可选项）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 xml:space="preserve">9．相关附件图表等（可选项）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>10．其它教学支持材料（可选项）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：（1）计算机支持。列出支持这一案例的计算机程序和软 件包，它们的可得性，以及如何在教学中使用它们的建议或说明。（2）视听辅助手段支持。可得 到的，能与案例一起使用的电影、视频、幻灯片、媒体资料、样品和其他材料。（3）Excel 计算 表格。（4）其他。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（二）排版要求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ascii="华文楷体" w:hAnsi="华文楷体" w:eastAsia="华文楷体" w:cs="华文楷体"/>
          <w:b/>
          <w:color w:val="000000"/>
          <w:kern w:val="0"/>
          <w:sz w:val="24"/>
          <w:szCs w:val="24"/>
          <w:lang w:val="en-US" w:eastAsia="zh-CN" w:bidi="ar"/>
        </w:rPr>
        <w:t xml:space="preserve">案例正文和案例使用说明两部分分开排版。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ascii="幼圆" w:hAnsi="幼圆" w:eastAsia="幼圆" w:cs="幼圆"/>
          <w:b/>
          <w:color w:val="000000"/>
          <w:kern w:val="0"/>
          <w:sz w:val="30"/>
          <w:szCs w:val="30"/>
          <w:lang w:val="en-US" w:eastAsia="zh-CN" w:bidi="ar"/>
        </w:rPr>
        <w:t>案例正文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（幼圆、加粗、小三）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幼圆" w:hAnsi="幼圆" w:eastAsia="幼圆" w:cs="幼圆"/>
          <w:b/>
          <w:color w:val="000000"/>
          <w:kern w:val="0"/>
          <w:sz w:val="31"/>
          <w:szCs w:val="31"/>
          <w:lang w:val="en-US" w:eastAsia="zh-CN" w:bidi="ar"/>
        </w:rPr>
        <w:t>案例名称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（幼圆、三号、加粗、居中）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 w:bidi="ar"/>
        </w:rPr>
        <w:t xml:space="preserve">1. 首页脚注中可注明作者信息及版权说明（注释均为宋体、小五）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例：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 xml:space="preserve">1.本案例由**大学**学院的**撰写，作者拥有著作权中的署名权、修改权、改编权。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 xml:space="preserve">2.本案例授权中国管理案例共享中心使用，中国管理案例共享中心享有复制权、修改权、发表权、发行权、 信息网络传播权、改编权、汇编权和翻译权。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 xml:space="preserve">3.由于企业保密的要求，在本案例中对有关名称、数据等做了必要的掩饰性处理。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 xml:space="preserve">4.本案例只供课堂讨论之用，并无意暗示或说明某种管理行为是否有效。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 w:bidi="ar"/>
        </w:rPr>
        <w:t xml:space="preserve">2. 摘要和关键词内容全部采用宋体、小四排版，“摘要”和“关键词”加粗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例：摘要：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本案例描述了……（宋体、小四）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关键词：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组织结构、战略规划、组织变革（宋体、小四）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 w:bidi="ar"/>
        </w:rPr>
        <w:t xml:space="preserve">3. 关键词与正文之间增加一行空格（空格键、小四）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 w:bidi="ar"/>
        </w:rPr>
        <w:t xml:space="preserve">4. 正文一级标题采用宋体、加粗、四号、半角；二级标题采用宋体、加粗、小四、 </w:t>
      </w:r>
      <w:r>
        <w:rPr>
          <w:rFonts w:ascii="华文楷体" w:hAnsi="华文楷体" w:eastAsia="华文楷体" w:cs="华文楷体"/>
          <w:color w:val="000000"/>
          <w:kern w:val="0"/>
          <w:sz w:val="24"/>
          <w:szCs w:val="24"/>
          <w:lang w:val="en-US" w:eastAsia="zh-CN" w:bidi="ar"/>
        </w:rPr>
        <w:t xml:space="preserve">半角；三级标题采用宋体、小四、半角。各级标题采用阿拉伯数字编号（如：1．；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 w:bidi="ar"/>
        </w:rPr>
        <w:t xml:space="preserve">2．；3．；…，1.1； 1.2；1.3；…）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 w:bidi="ar"/>
        </w:rPr>
        <w:t xml:space="preserve">5. 全文段前与段后 0.25 行、多倍行距 1.3，全文为宋体、小四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例：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val="en-US" w:eastAsia="zh-CN" w:bidi="ar"/>
        </w:rPr>
        <w:t xml:space="preserve">1.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公司发展及现状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（宋体、加粗、四号、半角）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2006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年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9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月的一天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……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（宋体、小四）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 w:bidi="ar"/>
        </w:rPr>
        <w:t xml:space="preserve">6. 英文题目采用 Times New Roman、四号、加粗、半角，摘要和关键词字体全部用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 w:bidi="ar"/>
        </w:rPr>
        <w:t xml:space="preserve">Times New Roman、小四、段前与段后 0.25 行、多倍行距 1.3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ascii="幼圆" w:hAnsi="幼圆" w:eastAsia="幼圆" w:cs="幼圆"/>
          <w:b/>
          <w:color w:val="000000"/>
          <w:kern w:val="0"/>
          <w:sz w:val="30"/>
          <w:szCs w:val="30"/>
          <w:lang w:val="en-US" w:eastAsia="zh-CN" w:bidi="ar"/>
        </w:rPr>
        <w:t>案例使用说明：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（幼圆、加粗、小三）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幼圆" w:hAnsi="幼圆" w:eastAsia="幼圆" w:cs="幼圆"/>
          <w:b/>
          <w:color w:val="000000"/>
          <w:kern w:val="0"/>
          <w:sz w:val="31"/>
          <w:szCs w:val="31"/>
          <w:lang w:val="en-US" w:eastAsia="zh-CN" w:bidi="ar"/>
        </w:rPr>
        <w:t>案例名称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（幼圆、加粗、三号）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 w:bidi="ar"/>
        </w:rPr>
        <w:t xml:space="preserve">1．各节标题采用宋体、加粗、四号、半角，各节标题编号用中文数字（如一、；二、；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 w:bidi="ar"/>
        </w:rPr>
        <w:t xml:space="preserve">三、；1．2．3．；（1）（2）（3）…）。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 w:bidi="ar"/>
        </w:rPr>
        <w:t xml:space="preserve">2．所有节之间增加一行空格（空格键、小四）；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 w:bidi="ar"/>
        </w:rPr>
        <w:t xml:space="preserve">3．全文段前与段后 0.25 行、多倍行距 1.3，全文为宋体、小四。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例：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一、教学目的与用途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（宋体、加粗、小四）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．本案例主要适用于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**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课程，也适用于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****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。（宋体、小四）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．本案例的教学目的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....... 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614A0"/>
    <w:rsid w:val="646309D6"/>
    <w:rsid w:val="6E06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2020-11-23T09:58:00Z</dcterms:created>
  <dc:creator>李承晋</dc:creator>
  <cp:lastModifiedBy>李承晋</cp:lastModifiedBy>
  <dcterms:modified xsi:type="dcterms:W3CDTF">2021-09-10T00:46:04Z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D1C16E1D26494775A9998989A2BC60A7</vt:lpwstr>
  </property>
</Properties>
</file>