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70E3" w14:textId="77777777" w:rsidR="000413BB" w:rsidRPr="000413BB" w:rsidRDefault="000413BB" w:rsidP="000413BB">
      <w:pPr>
        <w:jc w:val="center"/>
        <w:rPr>
          <w:rFonts w:ascii="方正小标宋_GBK" w:eastAsia="方正小标宋_GBK"/>
          <w:sz w:val="36"/>
          <w:szCs w:val="36"/>
        </w:rPr>
      </w:pPr>
      <w:r w:rsidRPr="000413BB">
        <w:rPr>
          <w:rFonts w:ascii="方正小标宋_GBK" w:eastAsia="方正小标宋_GBK" w:hint="eastAsia"/>
          <w:sz w:val="36"/>
          <w:szCs w:val="36"/>
        </w:rPr>
        <w:t>安徽工商管理学院MBA入学考试</w:t>
      </w:r>
    </w:p>
    <w:p w14:paraId="34E9EC0F" w14:textId="7D947AAA" w:rsidR="000413BB" w:rsidRDefault="000413BB" w:rsidP="002A4299">
      <w:pPr>
        <w:spacing w:line="440" w:lineRule="exact"/>
        <w:jc w:val="center"/>
        <w:rPr>
          <w:rFonts w:ascii="方正小标宋_GBK" w:eastAsia="方正小标宋_GBK"/>
          <w:sz w:val="36"/>
          <w:szCs w:val="36"/>
        </w:rPr>
      </w:pPr>
      <w:r w:rsidRPr="000413BB">
        <w:rPr>
          <w:rFonts w:ascii="方正小标宋_GBK" w:eastAsia="方正小标宋_GBK" w:hint="eastAsia"/>
          <w:sz w:val="36"/>
          <w:szCs w:val="36"/>
        </w:rPr>
        <w:t>数学、英语科目免考申请表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2977"/>
      </w:tblGrid>
      <w:tr w:rsidR="000413BB" w:rsidRPr="002A4299" w14:paraId="404DC540" w14:textId="660B4DB1" w:rsidTr="00D01097">
        <w:trPr>
          <w:trHeight w:hRule="exact" w:val="567"/>
        </w:trPr>
        <w:tc>
          <w:tcPr>
            <w:tcW w:w="2552" w:type="dxa"/>
            <w:vAlign w:val="center"/>
          </w:tcPr>
          <w:p w14:paraId="4D974C0F" w14:textId="3F16424E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14:paraId="22CA14E2" w14:textId="77777777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6B4DCF" w14:textId="52286C04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5AB06EDE" w14:textId="3FCAC819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13BB" w:rsidRPr="002A4299" w14:paraId="6FD0513C" w14:textId="3CAEA98E" w:rsidTr="00D01097">
        <w:trPr>
          <w:trHeight w:hRule="exact" w:val="567"/>
        </w:trPr>
        <w:tc>
          <w:tcPr>
            <w:tcW w:w="2552" w:type="dxa"/>
            <w:vAlign w:val="center"/>
          </w:tcPr>
          <w:p w14:paraId="267BA0B0" w14:textId="14713B88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7088" w:type="dxa"/>
            <w:gridSpan w:val="3"/>
            <w:vAlign w:val="center"/>
          </w:tcPr>
          <w:p w14:paraId="13AB7D10" w14:textId="53E58A23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13BB" w:rsidRPr="002A4299" w14:paraId="64DF99AC" w14:textId="7C914F78" w:rsidTr="00D01097">
        <w:trPr>
          <w:trHeight w:hRule="exact" w:val="567"/>
        </w:trPr>
        <w:tc>
          <w:tcPr>
            <w:tcW w:w="2552" w:type="dxa"/>
            <w:vAlign w:val="center"/>
          </w:tcPr>
          <w:p w14:paraId="394345F5" w14:textId="2B1014B8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14:paraId="1A10F391" w14:textId="77777777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F7A851" w14:textId="5AB05E8C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vAlign w:val="center"/>
          </w:tcPr>
          <w:p w14:paraId="6DA2B829" w14:textId="03A0DAD4" w:rsidR="000413BB" w:rsidRPr="00E53071" w:rsidRDefault="000413BB" w:rsidP="00041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13BB" w:rsidRPr="002A4299" w14:paraId="2285FEB8" w14:textId="0E7A84D9" w:rsidTr="00D01097">
        <w:trPr>
          <w:trHeight w:val="951"/>
        </w:trPr>
        <w:tc>
          <w:tcPr>
            <w:tcW w:w="9640" w:type="dxa"/>
            <w:gridSpan w:val="4"/>
            <w:vAlign w:val="center"/>
          </w:tcPr>
          <w:p w14:paraId="35CDB752" w14:textId="77777777" w:rsidR="002A4299" w:rsidRPr="00E53071" w:rsidRDefault="000413BB" w:rsidP="00E556A4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sz w:val="28"/>
                <w:szCs w:val="28"/>
              </w:rPr>
              <w:t>符合以下哪</w:t>
            </w:r>
            <w:r w:rsidR="002A4299" w:rsidRPr="00E53071">
              <w:rPr>
                <w:rFonts w:ascii="宋体" w:eastAsia="宋体" w:hAnsi="宋体" w:hint="eastAsia"/>
                <w:sz w:val="28"/>
                <w:szCs w:val="28"/>
              </w:rPr>
              <w:t>项条件，请勾选：</w:t>
            </w:r>
          </w:p>
          <w:p w14:paraId="7D9327C6" w14:textId="4340EC3A" w:rsidR="002A4299" w:rsidRPr="00E53071" w:rsidRDefault="002A4299" w:rsidP="00E556A4">
            <w:pPr>
              <w:spacing w:line="480" w:lineRule="exact"/>
              <w:ind w:firstLineChars="221" w:firstLine="619"/>
              <w:rPr>
                <w:rFonts w:ascii="宋体" w:eastAsia="宋体" w:hAnsi="宋体"/>
                <w:color w:val="0D0D0D" w:themeColor="text1" w:themeTint="F2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□年满45周岁的省属及其控股的国有企业中层以上管理者、国有中小企业高层管理人员；</w:t>
            </w:r>
          </w:p>
          <w:p w14:paraId="1169E1A0" w14:textId="6C3A53C7" w:rsidR="002A4299" w:rsidRPr="00E53071" w:rsidRDefault="002A4299" w:rsidP="00E556A4">
            <w:pPr>
              <w:spacing w:line="480" w:lineRule="exact"/>
              <w:ind w:firstLineChars="221" w:firstLine="619"/>
              <w:rPr>
                <w:rFonts w:ascii="宋体" w:eastAsia="宋体" w:hAnsi="宋体"/>
                <w:color w:val="0D0D0D" w:themeColor="text1" w:themeTint="F2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□持有国家学位办认可的硕士及以上学位者；</w:t>
            </w:r>
          </w:p>
          <w:p w14:paraId="0D472A70" w14:textId="63910270" w:rsidR="000413BB" w:rsidRPr="00E53071" w:rsidRDefault="002A4299" w:rsidP="00E556A4">
            <w:pPr>
              <w:spacing w:line="480" w:lineRule="exact"/>
              <w:ind w:firstLineChars="221" w:firstLine="619"/>
              <w:rPr>
                <w:rFonts w:ascii="宋体" w:eastAsia="宋体" w:hAnsi="宋体"/>
                <w:sz w:val="28"/>
                <w:szCs w:val="28"/>
              </w:rPr>
            </w:pPr>
            <w:r w:rsidRPr="00E53071">
              <w:rPr>
                <w:rFonts w:ascii="宋体" w:eastAsia="宋体" w:hAnsi="宋体" w:hint="eastAsia"/>
                <w:color w:val="0D0D0D" w:themeColor="text1" w:themeTint="F2"/>
                <w:sz w:val="28"/>
                <w:szCs w:val="28"/>
              </w:rPr>
              <w:t>□民营企业，注册资金200万元以上、企业注册5年以上，担任高层管理在任时间不少于3年。（此项条件需附推荐表）</w:t>
            </w:r>
          </w:p>
        </w:tc>
      </w:tr>
      <w:tr w:rsidR="00D01097" w:rsidRPr="00D01097" w14:paraId="068B8582" w14:textId="77777777" w:rsidTr="00E556A4">
        <w:trPr>
          <w:trHeight w:val="7366"/>
        </w:trPr>
        <w:tc>
          <w:tcPr>
            <w:tcW w:w="9640" w:type="dxa"/>
            <w:gridSpan w:val="4"/>
          </w:tcPr>
          <w:p w14:paraId="53D0CDCF" w14:textId="28BF2C12" w:rsidR="00D01097" w:rsidRDefault="00D01097" w:rsidP="00D01097">
            <w:pPr>
              <w:jc w:val="left"/>
              <w:rPr>
                <w:rFonts w:ascii="方正小标宋_GBK" w:eastAsia="方正小标宋_GBK"/>
                <w:sz w:val="30"/>
                <w:szCs w:val="30"/>
              </w:rPr>
            </w:pPr>
            <w:r w:rsidRPr="002A4299">
              <w:rPr>
                <w:rFonts w:ascii="方正小标宋_GBK" w:eastAsia="方正小标宋_GBK" w:hint="eastAsia"/>
                <w:sz w:val="30"/>
                <w:szCs w:val="30"/>
              </w:rPr>
              <w:t>本人单位组织结构图</w:t>
            </w:r>
            <w:r>
              <w:rPr>
                <w:rFonts w:ascii="方正小标宋_GBK" w:eastAsia="方正小标宋_GBK" w:hint="eastAsia"/>
                <w:sz w:val="30"/>
                <w:szCs w:val="30"/>
              </w:rPr>
              <w:t>（标明图中本人位置）</w:t>
            </w:r>
            <w:r w:rsidR="008170F7">
              <w:rPr>
                <w:rFonts w:ascii="方正小标宋_GBK" w:eastAsia="方正小标宋_GBK" w:hint="eastAsia"/>
                <w:sz w:val="30"/>
                <w:szCs w:val="30"/>
              </w:rPr>
              <w:t>，以下为样本示例：</w:t>
            </w:r>
          </w:p>
          <w:p w14:paraId="0084ED2D" w14:textId="12DB5F9D" w:rsidR="008170F7" w:rsidRPr="008170F7" w:rsidRDefault="008170F7" w:rsidP="00D01097">
            <w:pPr>
              <w:jc w:val="left"/>
              <w:rPr>
                <w:rFonts w:ascii="方正小标宋_GBK" w:eastAsia="方正小标宋_GBK" w:hint="eastAsia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D1BD3" wp14:editId="0563B6C5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377022</wp:posOffset>
                      </wp:positionV>
                      <wp:extent cx="971909" cy="696595"/>
                      <wp:effectExtent l="190500" t="19050" r="19050" b="274955"/>
                      <wp:wrapNone/>
                      <wp:docPr id="2047468804" name="标注: 弯曲线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909" cy="69659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137055"/>
                                  <a:gd name="adj6" fmla="val 267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8087E6" w14:textId="77777777" w:rsidR="008170F7" w:rsidRDefault="008170F7" w:rsidP="008170F7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8170F7">
                                    <w:rPr>
                                      <w:color w:val="0D0D0D" w:themeColor="text1" w:themeTint="F2"/>
                                    </w:rPr>
                                    <w:t>本</w:t>
                                  </w:r>
                                  <w:r w:rsidRPr="008170F7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任职</w:t>
                                  </w:r>
                                </w:p>
                                <w:p w14:paraId="2B00E855" w14:textId="77777777" w:rsidR="008170F7" w:rsidRDefault="008170F7" w:rsidP="008170F7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副总经理，</w:t>
                                  </w:r>
                                </w:p>
                                <w:p w14:paraId="535413CA" w14:textId="3BEA6A68" w:rsidR="008170F7" w:rsidRDefault="008170F7" w:rsidP="008170F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任职五年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lfhg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D1BD3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标注: 弯曲线形 3" o:spid="_x0000_s1026" type="#_x0000_t48" style="position:absolute;margin-left:50.25pt;margin-top:29.7pt;width:76.5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" adj="58,29604" filled="f" strokecolor="#1f3763 [1604]" strokeweight="3pt">
                      <v:textbox>
                        <w:txbxContent>
                          <w:p w14:paraId="768087E6" w14:textId="77777777" w:rsidR="008170F7" w:rsidRDefault="008170F7" w:rsidP="008170F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8170F7">
                              <w:rPr>
                                <w:color w:val="0D0D0D" w:themeColor="text1" w:themeTint="F2"/>
                              </w:rPr>
                              <w:t>本</w:t>
                            </w:r>
                            <w:r w:rsidRPr="008170F7">
                              <w:rPr>
                                <w:rFonts w:hint="eastAsia"/>
                                <w:color w:val="0D0D0D" w:themeColor="text1" w:themeTint="F2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任职</w:t>
                            </w:r>
                          </w:p>
                          <w:p w14:paraId="2B00E855" w14:textId="77777777" w:rsidR="008170F7" w:rsidRDefault="008170F7" w:rsidP="008170F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副总经理，</w:t>
                            </w:r>
                          </w:p>
                          <w:p w14:paraId="535413CA" w14:textId="3BEA6A68" w:rsidR="008170F7" w:rsidRDefault="008170F7" w:rsidP="008170F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任职五年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lfhg</w:t>
                            </w:r>
                            <w:proofErr w:type="spellEnd"/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87D301" wp14:editId="6D1A469B">
                  <wp:extent cx="5903647" cy="3657600"/>
                  <wp:effectExtent l="0" t="0" r="1905" b="0"/>
                  <wp:docPr id="159913798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719" cy="36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1917E" w14:textId="67C0E4A1" w:rsidR="000413BB" w:rsidRPr="002A4299" w:rsidRDefault="002A4299" w:rsidP="008170F7">
      <w:pPr>
        <w:ind w:firstLineChars="1895" w:firstLine="5685"/>
        <w:jc w:val="left"/>
        <w:rPr>
          <w:rFonts w:ascii="方正小标宋_GBK" w:eastAsia="方正小标宋_GBK"/>
          <w:sz w:val="30"/>
          <w:szCs w:val="30"/>
        </w:rPr>
      </w:pPr>
      <w:r w:rsidRPr="002A4299">
        <w:rPr>
          <w:rFonts w:ascii="方正小标宋_GBK" w:eastAsia="方正小标宋_GBK" w:hint="eastAsia"/>
          <w:sz w:val="30"/>
          <w:szCs w:val="30"/>
        </w:rPr>
        <w:t>单位签章：</w:t>
      </w:r>
    </w:p>
    <w:p w14:paraId="71F5622F" w14:textId="244761E4" w:rsidR="00974734" w:rsidRDefault="002A4299" w:rsidP="00607644">
      <w:pPr>
        <w:ind w:firstLineChars="1895" w:firstLine="5685"/>
        <w:jc w:val="left"/>
        <w:rPr>
          <w:rFonts w:ascii="方正小标宋_GBK" w:eastAsia="方正小标宋_GBK"/>
          <w:sz w:val="30"/>
          <w:szCs w:val="30"/>
        </w:rPr>
      </w:pPr>
      <w:r w:rsidRPr="002A4299">
        <w:rPr>
          <w:rFonts w:ascii="方正小标宋_GBK" w:eastAsia="方正小标宋_GBK" w:hint="eastAsia"/>
          <w:sz w:val="30"/>
          <w:szCs w:val="30"/>
        </w:rPr>
        <w:t>日</w:t>
      </w:r>
      <w:r w:rsidR="00D01097">
        <w:rPr>
          <w:rFonts w:ascii="方正小标宋_GBK" w:eastAsia="方正小标宋_GBK" w:hint="eastAsia"/>
          <w:sz w:val="30"/>
          <w:szCs w:val="30"/>
        </w:rPr>
        <w:t xml:space="preserve"> </w:t>
      </w:r>
      <w:r w:rsidR="00D01097">
        <w:rPr>
          <w:rFonts w:ascii="方正小标宋_GBK" w:eastAsia="方正小标宋_GBK"/>
          <w:sz w:val="30"/>
          <w:szCs w:val="30"/>
        </w:rPr>
        <w:t xml:space="preserve">   </w:t>
      </w:r>
      <w:r w:rsidRPr="002A4299">
        <w:rPr>
          <w:rFonts w:ascii="方正小标宋_GBK" w:eastAsia="方正小标宋_GBK" w:hint="eastAsia"/>
          <w:sz w:val="30"/>
          <w:szCs w:val="30"/>
        </w:rPr>
        <w:t>期</w:t>
      </w:r>
      <w:r w:rsidR="00D01097">
        <w:rPr>
          <w:rFonts w:ascii="方正小标宋_GBK" w:eastAsia="方正小标宋_GBK" w:hint="eastAsia"/>
          <w:sz w:val="30"/>
          <w:szCs w:val="30"/>
        </w:rPr>
        <w:t>：</w:t>
      </w:r>
    </w:p>
    <w:sectPr w:rsidR="00974734" w:rsidSect="00E556A4">
      <w:pgSz w:w="11906" w:h="16838"/>
      <w:pgMar w:top="1134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01C0"/>
    <w:multiLevelType w:val="multilevel"/>
    <w:tmpl w:val="7B7101C0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524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BB"/>
    <w:rsid w:val="000413BB"/>
    <w:rsid w:val="0024396F"/>
    <w:rsid w:val="002A4299"/>
    <w:rsid w:val="00607644"/>
    <w:rsid w:val="008170F7"/>
    <w:rsid w:val="00974734"/>
    <w:rsid w:val="00D01097"/>
    <w:rsid w:val="00E53071"/>
    <w:rsid w:val="00E556A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6E29"/>
  <w15:chartTrackingRefBased/>
  <w15:docId w15:val="{8646CC19-67B9-4321-9E74-F973B983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 陈</dc:creator>
  <cp:keywords/>
  <dc:description/>
  <cp:lastModifiedBy>静 陈</cp:lastModifiedBy>
  <cp:revision>4</cp:revision>
  <dcterms:created xsi:type="dcterms:W3CDTF">2023-11-22T02:10:00Z</dcterms:created>
  <dcterms:modified xsi:type="dcterms:W3CDTF">2023-11-22T08:03:00Z</dcterms:modified>
</cp:coreProperties>
</file>